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B5CB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1D533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1D5335">
        <w:rPr>
          <w:rFonts w:ascii="Palatino Linotype" w:hAnsi="Palatino Linotype" w:cs="Tahoma"/>
          <w:sz w:val="24"/>
          <w:szCs w:val="24"/>
        </w:rPr>
        <w:t xml:space="preserve"> n. 72</w:t>
      </w:r>
      <w:bookmarkStart w:id="0" w:name="_GoBack"/>
      <w:bookmarkEnd w:id="0"/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1D5335">
        <w:rPr>
          <w:rFonts w:ascii="Palatino Linotype" w:hAnsi="Palatino Linotype" w:cs="Tahoma"/>
          <w:sz w:val="24"/>
          <w:szCs w:val="24"/>
        </w:rPr>
        <w:t>11</w:t>
      </w:r>
      <w:r w:rsidR="00474B5F">
        <w:rPr>
          <w:rFonts w:ascii="Palatino Linotype" w:hAnsi="Palatino Linotype" w:cs="Tahoma"/>
          <w:sz w:val="24"/>
          <w:szCs w:val="24"/>
        </w:rPr>
        <w:t>/12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1D5335" w:rsidRDefault="003921EF" w:rsidP="001B3B98">
      <w:pPr>
        <w:rPr>
          <w:rFonts w:ascii="Times New Roman" w:hAnsi="Times New Roman" w:cs="Times New Roman"/>
          <w:b/>
          <w:sz w:val="28"/>
          <w:szCs w:val="28"/>
        </w:rPr>
      </w:pPr>
      <w:r w:rsidRPr="001D5335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1D5335" w:rsidRPr="001D5335"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 w:rsidR="001D5335" w:rsidRPr="001D5335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="001D5335" w:rsidRPr="001D5335">
        <w:rPr>
          <w:rFonts w:ascii="Times New Roman" w:hAnsi="Times New Roman" w:cs="Times New Roman"/>
          <w:b/>
          <w:sz w:val="28"/>
          <w:szCs w:val="28"/>
        </w:rPr>
        <w:t xml:space="preserve"> Scuola Secondaria 16 dicembre</w:t>
      </w:r>
      <w:r w:rsidR="00474B5F" w:rsidRPr="001D5335">
        <w:rPr>
          <w:rFonts w:ascii="Times New Roman" w:hAnsi="Times New Roman" w:cs="Times New Roman"/>
          <w:b/>
          <w:sz w:val="28"/>
          <w:szCs w:val="28"/>
        </w:rPr>
        <w:t>.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1D5335" w:rsidRDefault="00CA3A4D" w:rsidP="00E930CC">
      <w:pPr>
        <w:rPr>
          <w:rFonts w:ascii="Times New Roman" w:hAnsi="Times New Roman" w:cs="Times New Roman"/>
          <w:b/>
          <w:sz w:val="28"/>
          <w:szCs w:val="28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1D5335">
        <w:rPr>
          <w:rFonts w:ascii="Times New Roman" w:hAnsi="Times New Roman" w:cs="Times New Roman"/>
          <w:sz w:val="28"/>
          <w:szCs w:val="28"/>
        </w:rPr>
        <w:t xml:space="preserve">sabato 16 dicembre si svolgerà la giornata aperta della Scuola Secondaria: tutti gli alunni dovranno essere a scuola </w:t>
      </w:r>
      <w:r w:rsidR="001D5335">
        <w:rPr>
          <w:rFonts w:ascii="Times New Roman" w:hAnsi="Times New Roman" w:cs="Times New Roman"/>
          <w:b/>
          <w:sz w:val="28"/>
          <w:szCs w:val="28"/>
        </w:rPr>
        <w:t>dalle ore 8.30 alle ore 12.30.</w:t>
      </w:r>
    </w:p>
    <w:p w:rsidR="001C6FDB" w:rsidRPr="00861E8A" w:rsidRDefault="001D5335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La giornata di rientro è obbligatoria ed, in caso di assenza, occorre giustificazione.</w:t>
      </w:r>
      <w:r w:rsidR="00E930CC" w:rsidRPr="00861E8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D5335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74B5F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CB5CBB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2017-12-11T08:40:00Z</dcterms:created>
  <dcterms:modified xsi:type="dcterms:W3CDTF">2017-12-11T08:48:00Z</dcterms:modified>
</cp:coreProperties>
</file>